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22" w:rsidRPr="00975B22" w:rsidRDefault="00D54E5F" w:rsidP="00975B22">
      <w:pPr>
        <w:jc w:val="center"/>
        <w:rPr>
          <w:rFonts w:ascii="仿宋_GB2312" w:eastAsia="仿宋_GB2312"/>
          <w:b/>
          <w:sz w:val="32"/>
          <w:szCs w:val="32"/>
        </w:rPr>
      </w:pPr>
      <w:r w:rsidRPr="00D54E5F">
        <w:rPr>
          <w:rFonts w:ascii="仿宋_GB2312" w:eastAsia="仿宋_GB2312" w:hint="eastAsia"/>
          <w:b/>
          <w:sz w:val="32"/>
          <w:szCs w:val="32"/>
        </w:rPr>
        <w:t>全省第五届农机</w:t>
      </w:r>
      <w:r w:rsidR="00975B22" w:rsidRPr="00975B22">
        <w:rPr>
          <w:rFonts w:ascii="仿宋_GB2312" w:eastAsia="仿宋_GB2312" w:hint="eastAsia"/>
          <w:b/>
          <w:sz w:val="32"/>
          <w:szCs w:val="32"/>
        </w:rPr>
        <w:t>技能竞赛理论考试复习提纲</w:t>
      </w:r>
    </w:p>
    <w:p w:rsidR="002F682F" w:rsidRPr="0063519C" w:rsidRDefault="000269D7" w:rsidP="002F682F">
      <w:pPr>
        <w:rPr>
          <w:rFonts w:ascii="仿宋_GB2312" w:eastAsia="仿宋_GB2312"/>
          <w:sz w:val="28"/>
          <w:szCs w:val="28"/>
        </w:rPr>
      </w:pPr>
      <w:r w:rsidRPr="0063519C">
        <w:rPr>
          <w:rFonts w:ascii="仿宋_GB2312" w:eastAsia="仿宋_GB2312" w:hint="eastAsia"/>
          <w:sz w:val="28"/>
          <w:szCs w:val="28"/>
        </w:rPr>
        <w:t>一、</w:t>
      </w:r>
      <w:r w:rsidR="002F682F" w:rsidRPr="0063519C">
        <w:rPr>
          <w:rFonts w:ascii="仿宋_GB2312" w:eastAsia="仿宋_GB2312" w:hint="eastAsia"/>
          <w:sz w:val="28"/>
          <w:szCs w:val="28"/>
        </w:rPr>
        <w:t>政策</w:t>
      </w:r>
      <w:r w:rsidR="00F46D73">
        <w:rPr>
          <w:rFonts w:ascii="仿宋_GB2312" w:eastAsia="仿宋_GB2312" w:hint="eastAsia"/>
          <w:sz w:val="28"/>
          <w:szCs w:val="28"/>
        </w:rPr>
        <w:t>层面</w:t>
      </w:r>
      <w:bookmarkStart w:id="0" w:name="_GoBack"/>
      <w:bookmarkEnd w:id="0"/>
    </w:p>
    <w:p w:rsidR="000269D7" w:rsidRPr="0063519C" w:rsidRDefault="000269D7" w:rsidP="000269D7">
      <w:pPr>
        <w:rPr>
          <w:rFonts w:ascii="仿宋_GB2312" w:eastAsia="仿宋_GB2312"/>
          <w:sz w:val="28"/>
          <w:szCs w:val="28"/>
        </w:rPr>
      </w:pPr>
      <w:r w:rsidRPr="0063519C">
        <w:rPr>
          <w:rFonts w:ascii="仿宋_GB2312" w:eastAsia="仿宋_GB2312" w:hint="eastAsia"/>
          <w:sz w:val="28"/>
          <w:szCs w:val="28"/>
        </w:rPr>
        <w:t>1.国发〔2018〕42号</w:t>
      </w:r>
      <w:r w:rsidR="00A1323E">
        <w:rPr>
          <w:rFonts w:ascii="仿宋_GB2312" w:eastAsia="仿宋_GB2312" w:hint="eastAsia"/>
          <w:sz w:val="28"/>
          <w:szCs w:val="28"/>
        </w:rPr>
        <w:t>《</w:t>
      </w:r>
      <w:r w:rsidR="00A1323E" w:rsidRPr="0063519C">
        <w:rPr>
          <w:rFonts w:ascii="仿宋_GB2312" w:eastAsia="仿宋_GB2312" w:hint="eastAsia"/>
          <w:sz w:val="28"/>
          <w:szCs w:val="28"/>
        </w:rPr>
        <w:t>国务院关于加快推进农业机械化和农机装备产业转型升级的指导意见</w:t>
      </w:r>
      <w:r w:rsidR="00A1323E">
        <w:rPr>
          <w:rFonts w:ascii="仿宋_GB2312" w:eastAsia="仿宋_GB2312" w:hint="eastAsia"/>
          <w:sz w:val="28"/>
          <w:szCs w:val="28"/>
        </w:rPr>
        <w:t>》</w:t>
      </w:r>
    </w:p>
    <w:p w:rsidR="002F682F" w:rsidRDefault="000269D7" w:rsidP="000269D7">
      <w:pPr>
        <w:rPr>
          <w:rFonts w:ascii="仿宋_GB2312" w:eastAsia="仿宋_GB2312"/>
          <w:sz w:val="28"/>
          <w:szCs w:val="28"/>
        </w:rPr>
      </w:pPr>
      <w:r w:rsidRPr="0063519C">
        <w:rPr>
          <w:rFonts w:ascii="仿宋_GB2312" w:eastAsia="仿宋_GB2312" w:hint="eastAsia"/>
          <w:sz w:val="28"/>
          <w:szCs w:val="28"/>
        </w:rPr>
        <w:t>2. 青政〔2019〕32号</w:t>
      </w:r>
      <w:r w:rsidR="00A1323E">
        <w:rPr>
          <w:rFonts w:ascii="仿宋_GB2312" w:eastAsia="仿宋_GB2312" w:hint="eastAsia"/>
          <w:sz w:val="28"/>
          <w:szCs w:val="28"/>
        </w:rPr>
        <w:t>《</w:t>
      </w:r>
      <w:r w:rsidR="002F682F" w:rsidRPr="0063519C">
        <w:rPr>
          <w:rFonts w:ascii="仿宋_GB2312" w:eastAsia="仿宋_GB2312" w:hint="eastAsia"/>
          <w:sz w:val="28"/>
          <w:szCs w:val="28"/>
        </w:rPr>
        <w:t>青海省人民政府关于加快推进农业机械化和农机装备产业转型升级的实施意见</w:t>
      </w:r>
      <w:r w:rsidR="00A1323E">
        <w:rPr>
          <w:rFonts w:ascii="仿宋_GB2312" w:eastAsia="仿宋_GB2312" w:hint="eastAsia"/>
          <w:sz w:val="28"/>
          <w:szCs w:val="28"/>
        </w:rPr>
        <w:t>》</w:t>
      </w:r>
    </w:p>
    <w:p w:rsidR="00F46D73" w:rsidRDefault="00F46D73" w:rsidP="000269D7">
      <w:pPr>
        <w:rPr>
          <w:rFonts w:ascii="仿宋_GB2312" w:eastAsia="仿宋_GB2312"/>
          <w:sz w:val="28"/>
          <w:szCs w:val="28"/>
        </w:rPr>
      </w:pPr>
      <w:r>
        <w:rPr>
          <w:rFonts w:ascii="仿宋_GB2312" w:eastAsia="仿宋_GB2312" w:hint="eastAsia"/>
          <w:sz w:val="28"/>
          <w:szCs w:val="28"/>
        </w:rPr>
        <w:t>3.农机购置补贴</w:t>
      </w:r>
      <w:r w:rsidR="00AD7467">
        <w:rPr>
          <w:rFonts w:ascii="仿宋_GB2312" w:eastAsia="仿宋_GB2312" w:hint="eastAsia"/>
          <w:sz w:val="28"/>
          <w:szCs w:val="28"/>
        </w:rPr>
        <w:t>政策</w:t>
      </w:r>
    </w:p>
    <w:p w:rsidR="00A1323E" w:rsidRPr="00A1323E" w:rsidRDefault="00717F56" w:rsidP="00A1323E">
      <w:pPr>
        <w:rPr>
          <w:rFonts w:ascii="仿宋_GB2312" w:eastAsia="仿宋_GB2312"/>
          <w:sz w:val="28"/>
          <w:szCs w:val="28"/>
        </w:rPr>
      </w:pPr>
      <w:r>
        <w:rPr>
          <w:rFonts w:ascii="仿宋_GB2312" w:eastAsia="仿宋_GB2312" w:hint="eastAsia"/>
          <w:sz w:val="28"/>
          <w:szCs w:val="28"/>
        </w:rPr>
        <w:t>（1）</w:t>
      </w:r>
      <w:r w:rsidR="00C9427B" w:rsidRPr="00A1323E">
        <w:rPr>
          <w:rFonts w:ascii="仿宋_GB2312" w:eastAsia="仿宋_GB2312" w:hint="eastAsia"/>
          <w:sz w:val="28"/>
          <w:szCs w:val="28"/>
        </w:rPr>
        <w:t>农办财〔2018〕13号</w:t>
      </w:r>
      <w:r w:rsidR="00A1323E" w:rsidRPr="00A1323E">
        <w:rPr>
          <w:rFonts w:ascii="仿宋_GB2312" w:eastAsia="仿宋_GB2312" w:hint="eastAsia"/>
          <w:sz w:val="28"/>
          <w:szCs w:val="28"/>
        </w:rPr>
        <w:t>农业部办公厅 财政部办公厅关于印发《2018-2020年农业机械购置补贴实施指导意见》的通知</w:t>
      </w:r>
    </w:p>
    <w:p w:rsidR="00975B22" w:rsidRDefault="00717F56" w:rsidP="00717F56">
      <w:pPr>
        <w:rPr>
          <w:rFonts w:ascii="仿宋_GB2312" w:eastAsia="仿宋_GB2312"/>
          <w:sz w:val="28"/>
          <w:szCs w:val="28"/>
        </w:rPr>
      </w:pPr>
      <w:r>
        <w:rPr>
          <w:rFonts w:ascii="仿宋_GB2312" w:eastAsia="仿宋_GB2312" w:hint="eastAsia"/>
          <w:sz w:val="28"/>
          <w:szCs w:val="28"/>
        </w:rPr>
        <w:t>（2）</w:t>
      </w:r>
      <w:r w:rsidR="00975B22" w:rsidRPr="00975B22">
        <w:rPr>
          <w:rFonts w:ascii="仿宋_GB2312" w:eastAsia="仿宋_GB2312" w:hint="eastAsia"/>
          <w:sz w:val="28"/>
          <w:szCs w:val="28"/>
        </w:rPr>
        <w:t>青海省2018-2020年农业机械购置补贴实施方案</w:t>
      </w:r>
    </w:p>
    <w:p w:rsidR="004C6CDC" w:rsidRDefault="004C6CDC" w:rsidP="000269D7">
      <w:pPr>
        <w:rPr>
          <w:rFonts w:ascii="仿宋_GB2312" w:eastAsia="仿宋_GB2312"/>
          <w:sz w:val="28"/>
          <w:szCs w:val="28"/>
        </w:rPr>
      </w:pPr>
      <w:r>
        <w:rPr>
          <w:rFonts w:ascii="仿宋_GB2312" w:eastAsia="仿宋_GB2312" w:hint="eastAsia"/>
          <w:sz w:val="28"/>
          <w:szCs w:val="28"/>
        </w:rPr>
        <w:t>二、</w:t>
      </w:r>
      <w:r w:rsidR="006569E2">
        <w:rPr>
          <w:rFonts w:ascii="仿宋_GB2312" w:eastAsia="仿宋_GB2312" w:hint="eastAsia"/>
          <w:sz w:val="28"/>
          <w:szCs w:val="28"/>
        </w:rPr>
        <w:t>主推的</w:t>
      </w:r>
      <w:r>
        <w:rPr>
          <w:rFonts w:ascii="仿宋_GB2312" w:eastAsia="仿宋_GB2312" w:hint="eastAsia"/>
          <w:sz w:val="28"/>
          <w:szCs w:val="28"/>
        </w:rPr>
        <w:t>农机化技术</w:t>
      </w:r>
    </w:p>
    <w:p w:rsidR="00EB5260" w:rsidRDefault="00EB5260" w:rsidP="000269D7">
      <w:pPr>
        <w:rPr>
          <w:rFonts w:ascii="仿宋_GB2312" w:eastAsia="仿宋_GB2312"/>
          <w:sz w:val="28"/>
          <w:szCs w:val="28"/>
        </w:rPr>
      </w:pPr>
      <w:r>
        <w:rPr>
          <w:rFonts w:ascii="仿宋_GB2312" w:eastAsia="仿宋_GB2312" w:hint="eastAsia"/>
          <w:sz w:val="28"/>
          <w:szCs w:val="28"/>
        </w:rPr>
        <w:t>1.</w:t>
      </w:r>
      <w:r w:rsidR="004C6CDC">
        <w:rPr>
          <w:rFonts w:ascii="仿宋_GB2312" w:eastAsia="仿宋_GB2312" w:hint="eastAsia"/>
          <w:sz w:val="28"/>
          <w:szCs w:val="28"/>
        </w:rPr>
        <w:t>深松</w:t>
      </w:r>
    </w:p>
    <w:p w:rsidR="00EB5260" w:rsidRDefault="00EB5260" w:rsidP="000269D7">
      <w:pPr>
        <w:rPr>
          <w:rFonts w:ascii="仿宋_GB2312" w:eastAsia="仿宋_GB2312"/>
          <w:sz w:val="28"/>
          <w:szCs w:val="28"/>
        </w:rPr>
      </w:pPr>
      <w:r>
        <w:rPr>
          <w:rFonts w:ascii="仿宋_GB2312" w:eastAsia="仿宋_GB2312" w:hint="eastAsia"/>
          <w:sz w:val="28"/>
          <w:szCs w:val="28"/>
        </w:rPr>
        <w:t>2.</w:t>
      </w:r>
      <w:r w:rsidR="004C6CDC">
        <w:rPr>
          <w:rFonts w:ascii="仿宋_GB2312" w:eastAsia="仿宋_GB2312" w:hint="eastAsia"/>
          <w:sz w:val="28"/>
          <w:szCs w:val="28"/>
        </w:rPr>
        <w:t>保护性耕作</w:t>
      </w:r>
    </w:p>
    <w:p w:rsidR="00F46D73" w:rsidRDefault="00717F56" w:rsidP="000269D7">
      <w:pPr>
        <w:rPr>
          <w:rFonts w:ascii="仿宋_GB2312" w:eastAsia="仿宋_GB2312"/>
          <w:sz w:val="28"/>
          <w:szCs w:val="28"/>
        </w:rPr>
      </w:pPr>
      <w:r>
        <w:rPr>
          <w:rFonts w:ascii="仿宋_GB2312" w:eastAsia="仿宋_GB2312" w:hint="eastAsia"/>
          <w:sz w:val="28"/>
          <w:szCs w:val="28"/>
        </w:rPr>
        <w:t>3.</w:t>
      </w:r>
      <w:r w:rsidR="00EB5260">
        <w:rPr>
          <w:rFonts w:ascii="仿宋_GB2312" w:eastAsia="仿宋_GB2312" w:hint="eastAsia"/>
          <w:sz w:val="28"/>
          <w:szCs w:val="28"/>
        </w:rPr>
        <w:t>主要农作物生产</w:t>
      </w:r>
      <w:r w:rsidR="003B0753">
        <w:rPr>
          <w:rFonts w:ascii="仿宋_GB2312" w:eastAsia="仿宋_GB2312" w:hint="eastAsia"/>
          <w:sz w:val="28"/>
          <w:szCs w:val="28"/>
        </w:rPr>
        <w:t>全程机械化</w:t>
      </w:r>
    </w:p>
    <w:p w:rsidR="00AF2EEF" w:rsidRDefault="00717F56" w:rsidP="000269D7">
      <w:pPr>
        <w:rPr>
          <w:rFonts w:ascii="仿宋_GB2312" w:eastAsia="仿宋_GB2312"/>
          <w:sz w:val="28"/>
          <w:szCs w:val="28"/>
        </w:rPr>
      </w:pPr>
      <w:r>
        <w:rPr>
          <w:rFonts w:ascii="仿宋_GB2312" w:eastAsia="仿宋_GB2312" w:hint="eastAsia"/>
          <w:sz w:val="28"/>
          <w:szCs w:val="28"/>
        </w:rPr>
        <w:t>（1）</w:t>
      </w:r>
      <w:r w:rsidR="00AF2EEF" w:rsidRPr="00AF2EEF">
        <w:rPr>
          <w:rFonts w:ascii="仿宋_GB2312" w:eastAsia="仿宋_GB2312" w:hint="eastAsia"/>
          <w:sz w:val="28"/>
          <w:szCs w:val="28"/>
        </w:rPr>
        <w:t>青海省油菜生产全程机械化技术指导意见</w:t>
      </w:r>
    </w:p>
    <w:p w:rsidR="00AF2EEF" w:rsidRDefault="00717F56" w:rsidP="000269D7">
      <w:pPr>
        <w:rPr>
          <w:rFonts w:ascii="仿宋_GB2312" w:eastAsia="仿宋_GB2312"/>
          <w:sz w:val="28"/>
          <w:szCs w:val="28"/>
        </w:rPr>
      </w:pPr>
      <w:r>
        <w:rPr>
          <w:rFonts w:ascii="仿宋_GB2312" w:eastAsia="仿宋_GB2312" w:hint="eastAsia"/>
          <w:sz w:val="28"/>
          <w:szCs w:val="28"/>
        </w:rPr>
        <w:t>（2）</w:t>
      </w:r>
      <w:r w:rsidR="00AF2EEF" w:rsidRPr="00AF2EEF">
        <w:rPr>
          <w:rFonts w:ascii="仿宋_GB2312" w:eastAsia="仿宋_GB2312" w:hint="eastAsia"/>
          <w:sz w:val="28"/>
          <w:szCs w:val="28"/>
        </w:rPr>
        <w:t>青海省马铃薯生产全程机械化技术指导意见</w:t>
      </w:r>
    </w:p>
    <w:p w:rsidR="00AF2EEF" w:rsidRDefault="00717F56" w:rsidP="00AF2EEF">
      <w:pPr>
        <w:rPr>
          <w:rFonts w:ascii="仿宋_GB2312" w:eastAsia="仿宋_GB2312"/>
          <w:sz w:val="28"/>
          <w:szCs w:val="28"/>
        </w:rPr>
      </w:pPr>
      <w:r>
        <w:rPr>
          <w:rFonts w:ascii="仿宋_GB2312" w:eastAsia="仿宋_GB2312" w:hint="eastAsia"/>
          <w:sz w:val="28"/>
          <w:szCs w:val="28"/>
        </w:rPr>
        <w:t>（3）</w:t>
      </w:r>
      <w:r w:rsidR="00AF2EEF" w:rsidRPr="00AF2EEF">
        <w:rPr>
          <w:rFonts w:ascii="仿宋_GB2312" w:eastAsia="仿宋_GB2312" w:hint="eastAsia"/>
          <w:sz w:val="28"/>
          <w:szCs w:val="28"/>
        </w:rPr>
        <w:t>青海省牧草（燕麦饲草）生产全程机械化技术指导意见</w:t>
      </w:r>
    </w:p>
    <w:p w:rsidR="00CA2F79" w:rsidRDefault="00717F56" w:rsidP="00AF2EEF">
      <w:pPr>
        <w:rPr>
          <w:rFonts w:ascii="仿宋_GB2312" w:eastAsia="仿宋_GB2312"/>
          <w:sz w:val="28"/>
          <w:szCs w:val="28"/>
        </w:rPr>
      </w:pPr>
      <w:r>
        <w:rPr>
          <w:rFonts w:ascii="仿宋_GB2312" w:eastAsia="仿宋_GB2312" w:hint="eastAsia"/>
          <w:sz w:val="28"/>
          <w:szCs w:val="28"/>
        </w:rPr>
        <w:t>（4）</w:t>
      </w:r>
      <w:r w:rsidR="00744C6F" w:rsidRPr="00744C6F">
        <w:rPr>
          <w:rFonts w:ascii="仿宋_GB2312" w:eastAsia="仿宋_GB2312" w:hint="eastAsia"/>
          <w:sz w:val="28"/>
          <w:szCs w:val="28"/>
        </w:rPr>
        <w:t>青海省青稞生产全程机械化技术指导意见</w:t>
      </w:r>
    </w:p>
    <w:p w:rsidR="006569E2" w:rsidRDefault="00B041A4" w:rsidP="000269D7">
      <w:pPr>
        <w:rPr>
          <w:rFonts w:ascii="仿宋_GB2312" w:eastAsia="仿宋_GB2312"/>
          <w:sz w:val="28"/>
          <w:szCs w:val="28"/>
        </w:rPr>
      </w:pPr>
      <w:r>
        <w:rPr>
          <w:rFonts w:ascii="仿宋_GB2312" w:eastAsia="仿宋_GB2312" w:hint="eastAsia"/>
          <w:sz w:val="28"/>
          <w:szCs w:val="28"/>
        </w:rPr>
        <w:t>三</w:t>
      </w:r>
      <w:r w:rsidR="006569E2" w:rsidRPr="006569E2">
        <w:rPr>
          <w:rFonts w:ascii="仿宋_GB2312" w:eastAsia="仿宋_GB2312" w:hint="eastAsia"/>
          <w:sz w:val="28"/>
          <w:szCs w:val="28"/>
        </w:rPr>
        <w:t>、</w:t>
      </w:r>
      <w:r w:rsidR="003B0753">
        <w:rPr>
          <w:rFonts w:ascii="仿宋_GB2312" w:eastAsia="仿宋_GB2312" w:hint="eastAsia"/>
          <w:sz w:val="28"/>
          <w:szCs w:val="28"/>
        </w:rPr>
        <w:t>农机安全驾驶技术</w:t>
      </w:r>
      <w:r w:rsidR="00975B22">
        <w:rPr>
          <w:rFonts w:ascii="仿宋_GB2312" w:eastAsia="仿宋_GB2312" w:hint="eastAsia"/>
          <w:sz w:val="28"/>
          <w:szCs w:val="28"/>
        </w:rPr>
        <w:t>（拖拉机、联合收割机）</w:t>
      </w:r>
    </w:p>
    <w:sectPr w:rsidR="006569E2"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FC" w:rsidRDefault="005A40FC" w:rsidP="00D54E5F">
      <w:r>
        <w:separator/>
      </w:r>
    </w:p>
  </w:endnote>
  <w:endnote w:type="continuationSeparator" w:id="0">
    <w:p w:rsidR="005A40FC" w:rsidRDefault="005A40FC" w:rsidP="00D5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FC" w:rsidRDefault="005A40FC" w:rsidP="00D54E5F">
      <w:r>
        <w:separator/>
      </w:r>
    </w:p>
  </w:footnote>
  <w:footnote w:type="continuationSeparator" w:id="0">
    <w:p w:rsidR="005A40FC" w:rsidRDefault="005A40FC" w:rsidP="00D54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682F"/>
    <w:rsid w:val="000269D7"/>
    <w:rsid w:val="0014226C"/>
    <w:rsid w:val="002F682F"/>
    <w:rsid w:val="00323B43"/>
    <w:rsid w:val="003B0753"/>
    <w:rsid w:val="003D37D8"/>
    <w:rsid w:val="004358AB"/>
    <w:rsid w:val="004C6CDC"/>
    <w:rsid w:val="005A40FC"/>
    <w:rsid w:val="0063519C"/>
    <w:rsid w:val="00651441"/>
    <w:rsid w:val="006569E2"/>
    <w:rsid w:val="0071566C"/>
    <w:rsid w:val="00717F56"/>
    <w:rsid w:val="0073290E"/>
    <w:rsid w:val="00744C6F"/>
    <w:rsid w:val="008B7726"/>
    <w:rsid w:val="008D7E38"/>
    <w:rsid w:val="00975B22"/>
    <w:rsid w:val="00A1323E"/>
    <w:rsid w:val="00A64574"/>
    <w:rsid w:val="00AD7467"/>
    <w:rsid w:val="00AF2EEF"/>
    <w:rsid w:val="00B041A4"/>
    <w:rsid w:val="00C9427B"/>
    <w:rsid w:val="00CA2F79"/>
    <w:rsid w:val="00D54E5F"/>
    <w:rsid w:val="00EB5260"/>
    <w:rsid w:val="00F46D73"/>
    <w:rsid w:val="00FE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8D1C"/>
  <w15:docId w15:val="{FA60E6BA-4EE2-4BA4-AF39-04F540A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82F"/>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2F682F"/>
    <w:pPr>
      <w:ind w:firstLineChars="200" w:firstLine="420"/>
    </w:pPr>
  </w:style>
  <w:style w:type="paragraph" w:styleId="a4">
    <w:name w:val="header"/>
    <w:basedOn w:val="a"/>
    <w:link w:val="a5"/>
    <w:uiPriority w:val="99"/>
    <w:unhideWhenUsed/>
    <w:rsid w:val="00D54E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4E5F"/>
    <w:rPr>
      <w:rFonts w:asciiTheme="minorHAnsi" w:eastAsiaTheme="minorEastAsia" w:hAnsiTheme="minorHAnsi" w:cstheme="minorBidi"/>
      <w:sz w:val="18"/>
      <w:szCs w:val="18"/>
    </w:rPr>
  </w:style>
  <w:style w:type="paragraph" w:styleId="a6">
    <w:name w:val="footer"/>
    <w:basedOn w:val="a"/>
    <w:link w:val="a7"/>
    <w:uiPriority w:val="99"/>
    <w:unhideWhenUsed/>
    <w:rsid w:val="00D54E5F"/>
    <w:pPr>
      <w:tabs>
        <w:tab w:val="center" w:pos="4153"/>
        <w:tab w:val="right" w:pos="8306"/>
      </w:tabs>
      <w:snapToGrid w:val="0"/>
    </w:pPr>
    <w:rPr>
      <w:sz w:val="18"/>
      <w:szCs w:val="18"/>
    </w:rPr>
  </w:style>
  <w:style w:type="character" w:customStyle="1" w:styleId="a7">
    <w:name w:val="页脚 字符"/>
    <w:basedOn w:val="a0"/>
    <w:link w:val="a6"/>
    <w:uiPriority w:val="99"/>
    <w:rsid w:val="00D54E5F"/>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陈春生</cp:lastModifiedBy>
  <cp:revision>2</cp:revision>
  <cp:lastPrinted>2020-05-11T06:57:00Z</cp:lastPrinted>
  <dcterms:created xsi:type="dcterms:W3CDTF">2020-05-11T06:13:00Z</dcterms:created>
  <dcterms:modified xsi:type="dcterms:W3CDTF">2020-05-15T00:41:00Z</dcterms:modified>
</cp:coreProperties>
</file>